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95" w:rsidRPr="00B179E6" w:rsidRDefault="00D3097C" w:rsidP="00B179E6">
      <w:pPr>
        <w:snapToGrid w:val="0"/>
        <w:jc w:val="center"/>
        <w:rPr>
          <w:rFonts w:ascii="方正大标宋简体" w:eastAsia="方正大标宋简体" w:hAnsiTheme="majorEastAsia"/>
          <w:b/>
          <w:sz w:val="44"/>
          <w:szCs w:val="44"/>
        </w:rPr>
      </w:pPr>
      <w:r w:rsidRPr="00B179E6">
        <w:rPr>
          <w:rFonts w:ascii="方正大标宋简体" w:eastAsia="方正大标宋简体" w:hAnsiTheme="majorEastAsia" w:hint="eastAsia"/>
          <w:b/>
          <w:sz w:val="44"/>
          <w:szCs w:val="44"/>
        </w:rPr>
        <w:t>农学院学生会2017-2018年度述职报告</w:t>
      </w:r>
    </w:p>
    <w:p w:rsidR="008323C5" w:rsidRDefault="00D3097C" w:rsidP="008323C5">
      <w:pPr>
        <w:snapToGrid w:val="0"/>
        <w:mirrorIndents/>
        <w:jc w:val="left"/>
        <w:rPr>
          <w:rFonts w:ascii="方正仿宋简体" w:eastAsia="方正仿宋简体" w:hAnsiTheme="minorEastAsia" w:hint="eastAsia"/>
          <w:b/>
          <w:bCs/>
          <w:sz w:val="30"/>
          <w:szCs w:val="30"/>
        </w:rPr>
      </w:pPr>
      <w:r w:rsidRPr="00B179E6">
        <w:rPr>
          <w:rFonts w:ascii="方正仿宋简体" w:eastAsia="方正仿宋简体" w:hAnsiTheme="minorEastAsia" w:hint="eastAsia"/>
          <w:b/>
          <w:bCs/>
          <w:sz w:val="30"/>
          <w:szCs w:val="30"/>
        </w:rPr>
        <w:t>尊敬的四川农业大学学生会评优评审小组：</w:t>
      </w:r>
    </w:p>
    <w:p w:rsidR="00781495" w:rsidRPr="00D250C0" w:rsidRDefault="00D3097C" w:rsidP="008323C5">
      <w:pPr>
        <w:snapToGrid w:val="0"/>
        <w:ind w:firstLineChars="200" w:firstLine="602"/>
        <w:mirrorIndents/>
        <w:jc w:val="left"/>
        <w:rPr>
          <w:rFonts w:ascii="方正仿宋简体" w:eastAsia="方正仿宋简体" w:hAnsiTheme="minorEastAsia"/>
          <w:b/>
          <w:bCs/>
          <w:sz w:val="30"/>
          <w:szCs w:val="30"/>
        </w:rPr>
      </w:pPr>
      <w:r w:rsidRPr="00D250C0">
        <w:rPr>
          <w:rFonts w:ascii="方正仿宋简体" w:eastAsia="方正仿宋简体" w:hAnsiTheme="minorEastAsia" w:hint="eastAsia"/>
          <w:b/>
          <w:bCs/>
          <w:sz w:val="30"/>
          <w:szCs w:val="30"/>
        </w:rPr>
        <w:t>2017-2018年度，我院学生会贯彻落实《四川农业大学学生管理工作规定》、《四川农业大学学生会章程》，紧密围绕 “四自”方针，在院党委和校学生会双重领导、院团委指导下，以建设服务型、创新型、学习</w:t>
      </w:r>
      <w:r w:rsidR="00992970" w:rsidRPr="00D250C0">
        <w:rPr>
          <w:rFonts w:ascii="方正仿宋简体" w:eastAsia="方正仿宋简体" w:hAnsiTheme="minorEastAsia" w:hint="eastAsia"/>
          <w:b/>
          <w:bCs/>
          <w:sz w:val="30"/>
          <w:szCs w:val="30"/>
        </w:rPr>
        <w:t>型学生会为目标，从思想引领、组织建设、活动服务等方面进行了完善</w:t>
      </w:r>
      <w:r w:rsidRPr="00D250C0">
        <w:rPr>
          <w:rFonts w:ascii="方正仿宋简体" w:eastAsia="方正仿宋简体" w:hAnsiTheme="minorEastAsia" w:hint="eastAsia"/>
          <w:b/>
          <w:bCs/>
          <w:sz w:val="30"/>
          <w:szCs w:val="30"/>
        </w:rPr>
        <w:t>改革，取得积极反响。</w:t>
      </w:r>
    </w:p>
    <w:p w:rsidR="00781495" w:rsidRPr="00B179E6" w:rsidRDefault="00D3097C" w:rsidP="00B179E6">
      <w:pPr>
        <w:snapToGrid w:val="0"/>
        <w:ind w:firstLineChars="200" w:firstLine="602"/>
        <w:jc w:val="left"/>
        <w:rPr>
          <w:rFonts w:ascii="方正仿宋简体" w:eastAsia="方正仿宋简体" w:hAnsiTheme="minorEastAsia"/>
          <w:b/>
          <w:bCs/>
          <w:sz w:val="30"/>
          <w:szCs w:val="30"/>
        </w:rPr>
      </w:pPr>
      <w:r w:rsidRPr="00B179E6">
        <w:rPr>
          <w:rFonts w:ascii="方正仿宋简体" w:eastAsia="方正仿宋简体" w:hAnsiTheme="minorEastAsia" w:hint="eastAsia"/>
          <w:b/>
          <w:bCs/>
          <w:sz w:val="30"/>
          <w:szCs w:val="30"/>
        </w:rPr>
        <w:t>思想引领，强基固本</w:t>
      </w:r>
      <w:bookmarkStart w:id="0" w:name="_GoBack"/>
      <w:bookmarkEnd w:id="0"/>
      <w:r w:rsidRPr="00B179E6">
        <w:rPr>
          <w:rFonts w:ascii="方正仿宋简体" w:eastAsia="方正仿宋简体" w:hAnsiTheme="minorEastAsia" w:hint="eastAsia"/>
          <w:b/>
          <w:bCs/>
          <w:sz w:val="30"/>
          <w:szCs w:val="30"/>
        </w:rPr>
        <w:t>。</w:t>
      </w:r>
      <w:r w:rsidR="00992970">
        <w:rPr>
          <w:rFonts w:ascii="方正仿宋简体" w:eastAsia="方正仿宋简体" w:hAnsiTheme="minorEastAsia" w:hint="eastAsia"/>
          <w:b/>
          <w:bCs/>
          <w:sz w:val="30"/>
          <w:szCs w:val="30"/>
        </w:rPr>
        <w:t>围绕自我教育</w:t>
      </w:r>
      <w:r w:rsidR="00992970">
        <w:rPr>
          <w:rFonts w:ascii="方正仿宋简体" w:eastAsia="方正仿宋简体" w:hAnsiTheme="minorEastAsia" w:hint="eastAsia"/>
          <w:b/>
          <w:bCs/>
          <w:sz w:val="30"/>
          <w:szCs w:val="30"/>
        </w:rPr>
        <w:t>，</w:t>
      </w:r>
      <w:r w:rsidRPr="00B179E6">
        <w:rPr>
          <w:rFonts w:ascii="方正仿宋简体" w:eastAsia="方正仿宋简体" w:hAnsiTheme="minorEastAsia" w:hint="eastAsia"/>
          <w:b/>
          <w:bCs/>
          <w:sz w:val="30"/>
          <w:szCs w:val="30"/>
        </w:rPr>
        <w:t>主席团组织各部门，利用主干、部门例会及在线自我学习党的</w:t>
      </w:r>
      <w:r w:rsidR="00992970">
        <w:rPr>
          <w:rFonts w:ascii="方正仿宋简体" w:eastAsia="方正仿宋简体" w:hAnsiTheme="minorEastAsia" w:hint="eastAsia"/>
          <w:b/>
          <w:bCs/>
          <w:sz w:val="30"/>
          <w:szCs w:val="30"/>
        </w:rPr>
        <w:t>方针政策，就时政热点开展专题讨论，武装思想，推动思想建设常态化。</w:t>
      </w:r>
      <w:r w:rsidR="00992970" w:rsidRPr="00B179E6">
        <w:rPr>
          <w:rFonts w:ascii="方正仿宋简体" w:eastAsia="方正仿宋简体" w:hAnsiTheme="minorEastAsia"/>
          <w:b/>
          <w:bCs/>
          <w:sz w:val="30"/>
          <w:szCs w:val="30"/>
        </w:rPr>
        <w:t xml:space="preserve"> </w:t>
      </w:r>
    </w:p>
    <w:p w:rsidR="00992970" w:rsidRDefault="00D3097C" w:rsidP="00B179E6">
      <w:pPr>
        <w:snapToGrid w:val="0"/>
        <w:ind w:firstLineChars="200" w:firstLine="602"/>
        <w:rPr>
          <w:rFonts w:ascii="方正仿宋简体" w:eastAsia="方正仿宋简体" w:hAnsiTheme="minorEastAsia" w:hint="eastAsia"/>
          <w:b/>
          <w:bCs/>
          <w:sz w:val="30"/>
          <w:szCs w:val="30"/>
        </w:rPr>
      </w:pPr>
      <w:r w:rsidRPr="00B179E6">
        <w:rPr>
          <w:rFonts w:ascii="方正仿宋简体" w:eastAsia="方正仿宋简体" w:hAnsiTheme="minorEastAsia" w:hint="eastAsia"/>
          <w:b/>
          <w:bCs/>
          <w:sz w:val="30"/>
          <w:szCs w:val="30"/>
        </w:rPr>
        <w:t>组织建设，完善机制。</w:t>
      </w:r>
      <w:r w:rsidR="00992970">
        <w:rPr>
          <w:rFonts w:ascii="方正仿宋简体" w:eastAsia="方正仿宋简体" w:hAnsiTheme="minorEastAsia" w:hint="eastAsia"/>
          <w:b/>
          <w:bCs/>
          <w:sz w:val="30"/>
          <w:szCs w:val="30"/>
        </w:rPr>
        <w:t>围绕自我管理、自我监督</w:t>
      </w:r>
      <w:r w:rsidR="00992970">
        <w:rPr>
          <w:rFonts w:ascii="方正仿宋简体" w:eastAsia="方正仿宋简体" w:hAnsiTheme="minorEastAsia" w:hint="eastAsia"/>
          <w:b/>
          <w:bCs/>
          <w:sz w:val="30"/>
          <w:szCs w:val="30"/>
        </w:rPr>
        <w:t>，</w:t>
      </w:r>
      <w:r w:rsidR="00992970">
        <w:rPr>
          <w:rFonts w:ascii="方正仿宋简体" w:eastAsia="方正仿宋简体" w:hAnsiTheme="minorEastAsia" w:hint="eastAsia"/>
          <w:b/>
          <w:sz w:val="30"/>
          <w:szCs w:val="30"/>
        </w:rPr>
        <w:t>主席团致力于构建校、院、班三级联动格局，</w:t>
      </w:r>
      <w:r w:rsidRPr="00B179E6">
        <w:rPr>
          <w:rFonts w:ascii="方正仿宋简体" w:eastAsia="方正仿宋简体" w:hAnsiTheme="minorEastAsia" w:hint="eastAsia"/>
          <w:b/>
          <w:bCs/>
          <w:sz w:val="30"/>
          <w:szCs w:val="30"/>
        </w:rPr>
        <w:t>推进大型活动情况说明会，</w:t>
      </w:r>
      <w:r w:rsidR="00D250C0">
        <w:rPr>
          <w:rFonts w:ascii="方正仿宋简体" w:eastAsia="方正仿宋简体" w:hAnsiTheme="minorEastAsia" w:hint="eastAsia"/>
          <w:b/>
          <w:bCs/>
          <w:sz w:val="30"/>
          <w:szCs w:val="30"/>
        </w:rPr>
        <w:t>试点</w:t>
      </w:r>
      <w:r w:rsidRPr="00B179E6">
        <w:rPr>
          <w:rFonts w:ascii="方正仿宋简体" w:eastAsia="方正仿宋简体" w:hAnsiTheme="minorEastAsia" w:hint="eastAsia"/>
          <w:b/>
          <w:bCs/>
          <w:sz w:val="30"/>
          <w:szCs w:val="30"/>
        </w:rPr>
        <w:t>班</w:t>
      </w:r>
      <w:r w:rsidR="00D250C0">
        <w:rPr>
          <w:rFonts w:ascii="方正仿宋简体" w:eastAsia="方正仿宋简体" w:hAnsiTheme="minorEastAsia" w:hint="eastAsia"/>
          <w:b/>
          <w:bCs/>
          <w:sz w:val="30"/>
          <w:szCs w:val="30"/>
        </w:rPr>
        <w:t>委换届报备、</w:t>
      </w:r>
      <w:r w:rsidR="00992970">
        <w:rPr>
          <w:rFonts w:ascii="方正仿宋简体" w:eastAsia="方正仿宋简体" w:hAnsiTheme="minorEastAsia" w:hint="eastAsia"/>
          <w:b/>
          <w:bCs/>
          <w:sz w:val="30"/>
          <w:szCs w:val="30"/>
        </w:rPr>
        <w:t>线上物品借用制度，加强学生会与小班联系。</w:t>
      </w:r>
      <w:r w:rsidRPr="00B179E6">
        <w:rPr>
          <w:rFonts w:ascii="方正仿宋简体" w:eastAsia="方正仿宋简体" w:hAnsiTheme="minorEastAsia" w:hint="eastAsia"/>
          <w:b/>
          <w:bCs/>
          <w:sz w:val="30"/>
          <w:szCs w:val="30"/>
        </w:rPr>
        <w:t>完善《农学院学生组织</w:t>
      </w:r>
      <w:r w:rsidR="00992970">
        <w:rPr>
          <w:rFonts w:ascii="方正仿宋简体" w:eastAsia="方正仿宋简体" w:hAnsiTheme="minorEastAsia" w:hint="eastAsia"/>
          <w:b/>
          <w:bCs/>
          <w:sz w:val="30"/>
          <w:szCs w:val="30"/>
        </w:rPr>
        <w:t>考</w:t>
      </w:r>
      <w:r w:rsidR="00D250C0">
        <w:rPr>
          <w:rFonts w:ascii="方正仿宋简体" w:eastAsia="方正仿宋简体" w:hAnsiTheme="minorEastAsia" w:hint="eastAsia"/>
          <w:b/>
          <w:bCs/>
          <w:sz w:val="30"/>
          <w:szCs w:val="30"/>
        </w:rPr>
        <w:t>核办法》、</w:t>
      </w:r>
      <w:r w:rsidR="00992970">
        <w:rPr>
          <w:rFonts w:ascii="方正仿宋简体" w:eastAsia="方正仿宋简体" w:hAnsiTheme="minorEastAsia" w:hint="eastAsia"/>
          <w:b/>
          <w:bCs/>
          <w:sz w:val="30"/>
          <w:szCs w:val="30"/>
        </w:rPr>
        <w:t>《农学院学生干部退出机制》，统一工作证，树立良好形象。推进</w:t>
      </w:r>
      <w:r w:rsidRPr="00B179E6">
        <w:rPr>
          <w:rFonts w:ascii="方正仿宋简体" w:eastAsia="方正仿宋简体" w:hAnsiTheme="minorEastAsia" w:hint="eastAsia"/>
          <w:b/>
          <w:bCs/>
          <w:sz w:val="30"/>
          <w:szCs w:val="30"/>
        </w:rPr>
        <w:t>干事</w:t>
      </w:r>
      <w:r w:rsidR="00992970">
        <w:rPr>
          <w:rFonts w:ascii="方正仿宋简体" w:eastAsia="方正仿宋简体" w:hAnsiTheme="minorEastAsia" w:hint="eastAsia"/>
          <w:b/>
          <w:bCs/>
          <w:sz w:val="30"/>
          <w:szCs w:val="30"/>
        </w:rPr>
        <w:t>考核，有效提升学生组织的战斗力和凝聚力。</w:t>
      </w:r>
    </w:p>
    <w:p w:rsidR="00781495" w:rsidRPr="00B179E6" w:rsidRDefault="00D3097C" w:rsidP="00B179E6">
      <w:pPr>
        <w:snapToGrid w:val="0"/>
        <w:ind w:firstLineChars="200" w:firstLine="602"/>
        <w:rPr>
          <w:rFonts w:ascii="方正仿宋简体" w:eastAsia="方正仿宋简体" w:hAnsiTheme="minorEastAsia"/>
          <w:b/>
          <w:sz w:val="30"/>
          <w:szCs w:val="30"/>
        </w:rPr>
      </w:pPr>
      <w:r w:rsidRPr="00B179E6">
        <w:rPr>
          <w:rFonts w:ascii="方正仿宋简体" w:eastAsia="方正仿宋简体" w:hAnsiTheme="minorEastAsia" w:hint="eastAsia"/>
          <w:b/>
          <w:bCs/>
          <w:sz w:val="30"/>
          <w:szCs w:val="30"/>
        </w:rPr>
        <w:t>活动服务，打造品牌。</w:t>
      </w:r>
      <w:r w:rsidR="00992970" w:rsidRPr="00B179E6">
        <w:rPr>
          <w:rFonts w:ascii="方正仿宋简体" w:eastAsia="方正仿宋简体" w:hAnsiTheme="minorEastAsia" w:hint="eastAsia"/>
          <w:b/>
          <w:sz w:val="30"/>
          <w:szCs w:val="30"/>
        </w:rPr>
        <w:t>围绕自我服务</w:t>
      </w:r>
      <w:r w:rsidR="00992970">
        <w:rPr>
          <w:rFonts w:ascii="方正仿宋简体" w:eastAsia="方正仿宋简体" w:hAnsiTheme="minorEastAsia" w:hint="eastAsia"/>
          <w:b/>
          <w:sz w:val="30"/>
          <w:szCs w:val="30"/>
        </w:rPr>
        <w:t>，</w:t>
      </w:r>
      <w:r w:rsidRPr="00B179E6">
        <w:rPr>
          <w:rFonts w:ascii="方正仿宋简体" w:eastAsia="方正仿宋简体" w:hAnsiTheme="minorEastAsia" w:hint="eastAsia"/>
          <w:b/>
          <w:bCs/>
          <w:sz w:val="30"/>
          <w:szCs w:val="30"/>
        </w:rPr>
        <w:t>主席团带领各部门组织开展</w:t>
      </w:r>
      <w:r w:rsidR="00992970">
        <w:rPr>
          <w:rFonts w:ascii="方正仿宋简体" w:eastAsia="方正仿宋简体" w:hAnsiTheme="minorEastAsia" w:hint="eastAsia"/>
          <w:b/>
          <w:sz w:val="30"/>
          <w:szCs w:val="30"/>
        </w:rPr>
        <w:t>曙光计划、专业技能赛、百科达人秀、趣味运动会等</w:t>
      </w:r>
      <w:r w:rsidRPr="00B179E6">
        <w:rPr>
          <w:rFonts w:ascii="方正仿宋简体" w:eastAsia="方正仿宋简体" w:hAnsiTheme="minorEastAsia" w:hint="eastAsia"/>
          <w:b/>
          <w:sz w:val="30"/>
          <w:szCs w:val="30"/>
        </w:rPr>
        <w:t>品牌活动10余项，满足同学多样化需求，</w:t>
      </w:r>
      <w:r w:rsidR="00992970">
        <w:rPr>
          <w:rFonts w:ascii="方正仿宋简体" w:eastAsia="方正仿宋简体" w:hAnsiTheme="minorEastAsia" w:hint="eastAsia"/>
          <w:b/>
          <w:sz w:val="30"/>
          <w:szCs w:val="30"/>
        </w:rPr>
        <w:t>并主动与院研究生会和留学生交流互动。同时，牢记服务宗旨，推行</w:t>
      </w:r>
      <w:r w:rsidRPr="00B179E6">
        <w:rPr>
          <w:rFonts w:ascii="方正仿宋简体" w:eastAsia="方正仿宋简体" w:hAnsiTheme="minorEastAsia" w:hint="eastAsia"/>
          <w:b/>
          <w:sz w:val="30"/>
          <w:szCs w:val="30"/>
        </w:rPr>
        <w:t>活动服务问卷制度，与“农院在线”邮箱结合，征集有效意见200余条，有效解决170</w:t>
      </w:r>
      <w:r w:rsidR="00992970">
        <w:rPr>
          <w:rFonts w:ascii="方正仿宋简体" w:eastAsia="方正仿宋简体" w:hAnsiTheme="minorEastAsia" w:hint="eastAsia"/>
          <w:b/>
          <w:sz w:val="30"/>
          <w:szCs w:val="30"/>
        </w:rPr>
        <w:t>条，进一步提升学生会服务质量</w:t>
      </w:r>
      <w:r w:rsidRPr="00B179E6">
        <w:rPr>
          <w:rFonts w:ascii="方正仿宋简体" w:eastAsia="方正仿宋简体" w:hAnsiTheme="minorEastAsia" w:hint="eastAsia"/>
          <w:b/>
          <w:sz w:val="30"/>
          <w:szCs w:val="30"/>
        </w:rPr>
        <w:t>。</w:t>
      </w:r>
    </w:p>
    <w:p w:rsidR="00781495" w:rsidRPr="00B179E6" w:rsidRDefault="00992970" w:rsidP="00B179E6">
      <w:pPr>
        <w:pStyle w:val="a3"/>
        <w:snapToGrid w:val="0"/>
        <w:ind w:firstLineChars="200" w:firstLine="602"/>
        <w:rPr>
          <w:rFonts w:ascii="方正仿宋简体" w:eastAsia="方正仿宋简体" w:hAnsiTheme="minorEastAsia"/>
          <w:b/>
          <w:sz w:val="30"/>
          <w:szCs w:val="30"/>
        </w:rPr>
      </w:pPr>
      <w:r>
        <w:rPr>
          <w:rFonts w:ascii="方正仿宋简体" w:eastAsia="方正仿宋简体" w:hAnsiTheme="minorEastAsia" w:hint="eastAsia"/>
          <w:b/>
          <w:sz w:val="30"/>
          <w:szCs w:val="30"/>
        </w:rPr>
        <w:t>一年来，我院学生会坚持贯彻校学生会的工作方针，</w:t>
      </w:r>
      <w:r w:rsidR="00D3097C" w:rsidRPr="00B179E6">
        <w:rPr>
          <w:rFonts w:ascii="方正仿宋简体" w:eastAsia="方正仿宋简体" w:hAnsiTheme="minorEastAsia" w:hint="eastAsia"/>
          <w:b/>
          <w:sz w:val="30"/>
          <w:szCs w:val="30"/>
        </w:rPr>
        <w:t>竭力为提高学生工作的整体服务质量而不断努力！</w:t>
      </w:r>
    </w:p>
    <w:p w:rsidR="00781495" w:rsidRPr="00B179E6" w:rsidRDefault="00D3097C" w:rsidP="00B179E6">
      <w:pPr>
        <w:pStyle w:val="a3"/>
        <w:snapToGrid w:val="0"/>
        <w:ind w:firstLineChars="200" w:firstLine="602"/>
        <w:rPr>
          <w:rFonts w:ascii="方正仿宋简体" w:eastAsia="方正仿宋简体" w:hAnsiTheme="minorEastAsia"/>
          <w:b/>
          <w:sz w:val="30"/>
          <w:szCs w:val="30"/>
        </w:rPr>
      </w:pPr>
      <w:r w:rsidRPr="00B179E6">
        <w:rPr>
          <w:rFonts w:ascii="方正仿宋简体" w:eastAsia="方正仿宋简体" w:hAnsiTheme="minorEastAsia" w:hint="eastAsia"/>
          <w:b/>
          <w:sz w:val="30"/>
          <w:szCs w:val="30"/>
        </w:rPr>
        <w:t>此致</w:t>
      </w:r>
    </w:p>
    <w:p w:rsidR="00781495" w:rsidRPr="00B179E6" w:rsidRDefault="00D3097C" w:rsidP="00B179E6">
      <w:pPr>
        <w:pStyle w:val="a3"/>
        <w:snapToGrid w:val="0"/>
        <w:rPr>
          <w:rFonts w:ascii="方正仿宋简体" w:eastAsia="方正仿宋简体" w:hAnsiTheme="minorEastAsia"/>
          <w:b/>
          <w:sz w:val="30"/>
          <w:szCs w:val="30"/>
        </w:rPr>
      </w:pPr>
      <w:r w:rsidRPr="00B179E6">
        <w:rPr>
          <w:rFonts w:ascii="方正仿宋简体" w:eastAsia="方正仿宋简体" w:hAnsiTheme="minorEastAsia" w:hint="eastAsia"/>
          <w:b/>
          <w:sz w:val="30"/>
          <w:szCs w:val="30"/>
        </w:rPr>
        <w:t>敬礼</w:t>
      </w:r>
    </w:p>
    <w:p w:rsidR="00484DCC" w:rsidRPr="00B179E6" w:rsidRDefault="00484DCC" w:rsidP="00B179E6">
      <w:pPr>
        <w:pStyle w:val="a3"/>
        <w:snapToGrid w:val="0"/>
        <w:rPr>
          <w:rFonts w:ascii="方正仿宋简体" w:eastAsia="方正仿宋简体" w:hAnsiTheme="minorEastAsia"/>
          <w:b/>
          <w:sz w:val="30"/>
          <w:szCs w:val="30"/>
        </w:rPr>
      </w:pPr>
    </w:p>
    <w:p w:rsidR="00781495" w:rsidRPr="00B179E6" w:rsidRDefault="00D3097C" w:rsidP="00B179E6">
      <w:pPr>
        <w:pStyle w:val="a3"/>
        <w:snapToGrid w:val="0"/>
        <w:ind w:firstLineChars="200" w:firstLine="602"/>
        <w:jc w:val="right"/>
        <w:rPr>
          <w:rFonts w:ascii="方正仿宋简体" w:eastAsia="方正仿宋简体" w:hAnsiTheme="minorEastAsia"/>
          <w:b/>
          <w:sz w:val="30"/>
          <w:szCs w:val="30"/>
        </w:rPr>
      </w:pPr>
      <w:r w:rsidRPr="00B179E6">
        <w:rPr>
          <w:rFonts w:ascii="方正仿宋简体" w:eastAsia="方正仿宋简体" w:hAnsiTheme="minorEastAsia" w:hint="eastAsia"/>
          <w:b/>
          <w:sz w:val="30"/>
          <w:szCs w:val="30"/>
        </w:rPr>
        <w:t>农学院学生会</w:t>
      </w:r>
    </w:p>
    <w:p w:rsidR="00781495" w:rsidRPr="00B179E6" w:rsidRDefault="00D3097C" w:rsidP="00B179E6">
      <w:pPr>
        <w:pStyle w:val="a3"/>
        <w:snapToGrid w:val="0"/>
        <w:ind w:firstLineChars="200" w:firstLine="602"/>
        <w:jc w:val="right"/>
        <w:rPr>
          <w:rFonts w:ascii="方正仿宋简体" w:eastAsia="方正仿宋简体" w:hAnsiTheme="minorEastAsia"/>
          <w:b/>
          <w:sz w:val="30"/>
          <w:szCs w:val="30"/>
        </w:rPr>
      </w:pPr>
      <w:r w:rsidRPr="00B179E6">
        <w:rPr>
          <w:rFonts w:ascii="方正仿宋简体" w:eastAsia="方正仿宋简体" w:hAnsiTheme="minorEastAsia" w:hint="eastAsia"/>
          <w:b/>
          <w:sz w:val="30"/>
          <w:szCs w:val="30"/>
        </w:rPr>
        <w:t>2018年3月31日</w:t>
      </w:r>
    </w:p>
    <w:sectPr w:rsidR="00781495" w:rsidRPr="00B179E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39" w:rsidRDefault="00777239" w:rsidP="00144711">
      <w:r>
        <w:separator/>
      </w:r>
    </w:p>
  </w:endnote>
  <w:endnote w:type="continuationSeparator" w:id="0">
    <w:p w:rsidR="00777239" w:rsidRDefault="00777239" w:rsidP="0014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39" w:rsidRDefault="00777239" w:rsidP="00144711">
      <w:r>
        <w:separator/>
      </w:r>
    </w:p>
  </w:footnote>
  <w:footnote w:type="continuationSeparator" w:id="0">
    <w:p w:rsidR="00777239" w:rsidRDefault="00777239" w:rsidP="0014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95"/>
    <w:rsid w:val="00134D9F"/>
    <w:rsid w:val="00144711"/>
    <w:rsid w:val="00445B6A"/>
    <w:rsid w:val="00484DCC"/>
    <w:rsid w:val="005B3284"/>
    <w:rsid w:val="00650053"/>
    <w:rsid w:val="00777239"/>
    <w:rsid w:val="00781495"/>
    <w:rsid w:val="008323C5"/>
    <w:rsid w:val="008A5B5B"/>
    <w:rsid w:val="00992970"/>
    <w:rsid w:val="009D0207"/>
    <w:rsid w:val="00B179E6"/>
    <w:rsid w:val="00D250C0"/>
    <w:rsid w:val="00D3097C"/>
    <w:rsid w:val="00EB5D35"/>
    <w:rsid w:val="00F2271B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宋体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alibri" w:hAnsi="Calibri" w:cs="Times New Roman"/>
      <w:sz w:val="21"/>
      <w:szCs w:val="22"/>
    </w:rPr>
  </w:style>
  <w:style w:type="paragraph" w:styleId="a4">
    <w:name w:val="Closing"/>
    <w:basedOn w:val="a"/>
    <w:link w:val="Char"/>
    <w:uiPriority w:val="99"/>
    <w:pPr>
      <w:ind w:leftChars="2100" w:left="100"/>
    </w:pPr>
    <w:rPr>
      <w:rFonts w:ascii="宋体" w:hAnsi="宋体" w:cs="Times New Roman"/>
      <w:sz w:val="28"/>
      <w:szCs w:val="28"/>
    </w:rPr>
  </w:style>
  <w:style w:type="character" w:customStyle="1" w:styleId="Char">
    <w:name w:val="结束语 Char"/>
    <w:basedOn w:val="a0"/>
    <w:link w:val="a4"/>
    <w:uiPriority w:val="99"/>
    <w:rPr>
      <w:rFonts w:ascii="宋体" w:hAnsi="宋体" w:cs="Times New Roman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14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711"/>
    <w:rPr>
      <w:rFonts w:ascii="Calibri" w:hAnsi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711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宋体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alibri" w:hAnsi="Calibri" w:cs="Times New Roman"/>
      <w:sz w:val="21"/>
      <w:szCs w:val="22"/>
    </w:rPr>
  </w:style>
  <w:style w:type="paragraph" w:styleId="a4">
    <w:name w:val="Closing"/>
    <w:basedOn w:val="a"/>
    <w:link w:val="Char"/>
    <w:uiPriority w:val="99"/>
    <w:pPr>
      <w:ind w:leftChars="2100" w:left="100"/>
    </w:pPr>
    <w:rPr>
      <w:rFonts w:ascii="宋体" w:hAnsi="宋体" w:cs="Times New Roman"/>
      <w:sz w:val="28"/>
      <w:szCs w:val="28"/>
    </w:rPr>
  </w:style>
  <w:style w:type="character" w:customStyle="1" w:styleId="Char">
    <w:name w:val="结束语 Char"/>
    <w:basedOn w:val="a0"/>
    <w:link w:val="a4"/>
    <w:uiPriority w:val="99"/>
    <w:rPr>
      <w:rFonts w:ascii="宋体" w:hAnsi="宋体" w:cs="Times New Roman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144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44711"/>
    <w:rPr>
      <w:rFonts w:ascii="Calibri" w:hAnsi="Calibr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44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4471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mac</dc:creator>
  <cp:lastModifiedBy>Users</cp:lastModifiedBy>
  <cp:revision>2</cp:revision>
  <dcterms:created xsi:type="dcterms:W3CDTF">2018-04-04T03:48:00Z</dcterms:created>
  <dcterms:modified xsi:type="dcterms:W3CDTF">2018-04-04T03:48:00Z</dcterms:modified>
</cp:coreProperties>
</file>